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3EA3" w:rsidRDefault="00B738E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opperplate" w:eastAsia="Copperplate" w:hAnsi="Copperplate" w:cs="Copperplate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-61912</wp:posOffset>
                </wp:positionH>
                <wp:positionV relativeFrom="paragraph">
                  <wp:posOffset>0</wp:posOffset>
                </wp:positionV>
                <wp:extent cx="7443258" cy="9672955"/>
                <wp:effectExtent l="0" t="0" r="0" b="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9134" y="0"/>
                          <a:ext cx="7433733" cy="756000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rgbClr val="974806"/>
                        </a:solidFill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A3EA3" w:rsidRDefault="00FA3EA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</wp:posOffset>
                </wp:positionH>
                <wp:positionV relativeFrom="paragraph">
                  <wp:posOffset>0</wp:posOffset>
                </wp:positionV>
                <wp:extent cx="7443258" cy="967295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258" cy="967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A3EA3" w:rsidRDefault="00FA3EA3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2"/>
          <w:szCs w:val="2"/>
        </w:rPr>
      </w:pPr>
    </w:p>
    <w:p w:rsidR="00FA3EA3" w:rsidRDefault="00B738E8">
      <w:pP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نتل للمرحلة المتوسطة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A3EA3" w:rsidRDefault="00B738E8">
      <w:pP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FA3EA3" w:rsidRDefault="00FA3EA3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FA3EA3" w:rsidRDefault="00B738E8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بعد الدوام الدراسي للطلاب من </w:t>
      </w:r>
      <w:r>
        <w:rPr>
          <w:rFonts w:ascii="Calibri" w:eastAsia="Calibri" w:hAnsi="Calibri" w:cs="Calibri"/>
          <w:sz w:val="20"/>
          <w:szCs w:val="20"/>
          <w:rtl/>
        </w:rPr>
        <w:t xml:space="preserve">عمر 6 حتى 18 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FA3EA3" w:rsidRDefault="00B738E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برنامج ديسكوفري كلوب لمدارس هافرهيل الرسم</w:t>
      </w:r>
      <w:r>
        <w:rPr>
          <w:rFonts w:ascii="Calibri" w:eastAsia="Calibri" w:hAnsi="Calibri" w:cs="Calibri"/>
          <w:b/>
          <w:rtl/>
        </w:rPr>
        <w:t>ية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 بمديرة البرنامج: دنيز جونسون: </w:t>
      </w:r>
      <w:r>
        <w:rPr>
          <w:rFonts w:ascii="Calibri" w:eastAsia="Calibri" w:hAnsi="Calibri" w:cs="Calibri"/>
          <w:sz w:val="18"/>
          <w:szCs w:val="18"/>
          <w:rtl/>
        </w:rPr>
        <w:t xml:space="preserve">9784201954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hyperlink r:id="rId11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denise.johnson@haverhill-ps.org</w:t>
        </w:r>
      </w:hyperlink>
    </w:p>
    <w:p w:rsidR="00FA3EA3" w:rsidRDefault="00B738E8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ينصب التركيز الأساسي على توفير الدعم الأكاديمي والإجتماعي والأنشطة الترفيهية للطلاب المحتاجين للدعم </w:t>
      </w:r>
      <w:r>
        <w:rPr>
          <w:rFonts w:ascii="Calibri" w:eastAsia="Calibri" w:hAnsi="Calibri" w:cs="Calibri"/>
          <w:sz w:val="20"/>
          <w:szCs w:val="20"/>
          <w:rtl/>
        </w:rPr>
        <w:t>الإقتصادي أو أي عوامل أخرى. والهدف من ذلك المساعدة على توفر الفرص لهؤلاء الطلاب حتى يتمكنوا من تجربة الفرص التي قد تكون متاحة لهم بطرق أخرى</w:t>
      </w:r>
    </w:p>
    <w:p w:rsidR="00FA3EA3" w:rsidRDefault="00FA3EA3">
      <w:pPr>
        <w:widowControl w:val="0"/>
        <w:spacing w:line="240" w:lineRule="auto"/>
        <w:ind w:left="274" w:right="274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FA3EA3" w:rsidRDefault="00B738E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مديرة خدمات رعاية الأطفال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2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غاتواي:</w:t>
      </w:r>
      <w:r>
        <w:rPr>
          <w:rFonts w:ascii="Calibri" w:eastAsia="Calibri" w:hAnsi="Calibri" w:cs="Calibri"/>
          <w:sz w:val="18"/>
          <w:szCs w:val="18"/>
          <w:rtl/>
        </w:rPr>
        <w:t xml:space="preserve"> مايك سيدهلي: 9789985202</w:t>
      </w:r>
    </w:p>
    <w:p w:rsidR="00FA3EA3" w:rsidRDefault="00B738E8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 بالواجبات المدرسية والفنون والحرف اليدوية والنشاطات البدنية، كما يحصل الطلاب </w:t>
      </w:r>
      <w:r>
        <w:rPr>
          <w:rFonts w:ascii="Calibri" w:eastAsia="Calibri" w:hAnsi="Calibri" w:cs="Calibri"/>
          <w:sz w:val="20"/>
          <w:szCs w:val="20"/>
          <w:rtl/>
        </w:rPr>
        <w:t xml:space="preserve">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A3EA3" w:rsidRDefault="00FA3EA3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FA3EA3" w:rsidRDefault="00B738E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FA3EA3" w:rsidRDefault="00B738E8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رعاية آمنة ومسلية للأطفال الذين تتراوح أعمارهم بين 5 و13 عامًا. ويشمل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FA3EA3" w:rsidRDefault="00B738E8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FA3EA3" w:rsidRDefault="00B738E8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</w:t>
        </w:r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moynihan@cityofhaverhill.com</w:t>
        </w:r>
      </w:hyperlink>
    </w:p>
    <w:p w:rsidR="00FA3EA3" w:rsidRDefault="00B738E8">
      <w:pPr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للطلاب في الفنون والحرف اليدوية والرياضة والألعاب والمساعدة في الواجبات المنزلية.</w:t>
      </w:r>
    </w:p>
    <w:p w:rsidR="00FA3EA3" w:rsidRDefault="00FA3EA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</w:p>
    <w:p w:rsidR="00FA3EA3" w:rsidRDefault="00FA3EA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Style w:val="aa"/>
        <w:bidiVisual/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FA3EA3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65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98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FA3EA3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7:00pm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$250 سنويًا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FA3EA3" w:rsidRDefault="00FA3EA3">
            <w:pPr>
              <w:widowControl w:val="0"/>
              <w:bidi/>
              <w:spacing w:line="240" w:lineRule="auto"/>
              <w:ind w:right="-99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FA3EA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ديسكفري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8:15am</w:t>
            </w:r>
          </w:p>
          <w:p w:rsidR="00FA3EA3" w:rsidRDefault="00B7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4:45pm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لا تكلفة خلال العام الدراسي 2023-20243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وجبات 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خفيفة لفترة بعد الظهر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5:15 من الأثنين إلى الخميس </w:t>
            </w:r>
          </w:p>
        </w:tc>
      </w:tr>
      <w:tr w:rsidR="00FA3EA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برادفورد للمرحلة الإبتدائية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:rsidR="00FA3EA3" w:rsidRDefault="00B7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  <w:tr w:rsidR="00FA3EA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FA3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FA3EA3" w:rsidRDefault="00B7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FA3EA3" w:rsidRDefault="00FA3EA3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FA3EA3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8:30am</w:t>
            </w:r>
          </w:p>
          <w:p w:rsidR="00FA3EA3" w:rsidRDefault="00B73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 – 5:30pm</w:t>
            </w:r>
          </w:p>
          <w:p w:rsidR="00FA3EA3" w:rsidRDefault="00FA3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 xml:space="preserve">مساءً - 13$\يوميًا - 65$\ 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FA3EA3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FA3EA3" w:rsidRDefault="00B738E8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غير متوفرة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المواصلات مؤمنة من \ وإلى المدرسة لبعض المدارس.</w:t>
            </w:r>
          </w:p>
          <w:p w:rsidR="00FA3EA3" w:rsidRDefault="00B738E8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FA3EA3" w:rsidRDefault="00FA3EA3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FA3EA3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altName w:val="Arial"/>
    <w:charset w:val="00"/>
    <w:family w:val="auto"/>
    <w:pitch w:val="default"/>
  </w:font>
  <w:font w:name="Short St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A3"/>
    <w:rsid w:val="00B738E8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C8D6B-02EC-4749-B4FE-69F2E270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desimone@ywcanem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wolfc@northshoreymc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mailto:denise.johnson@haverhill-ps.or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frontdesk@haverhillbg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mailto:gmoynihan@cityofhaverh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CnIqQAgG8wqF9kRupDdnJLUxQ==">CgMxLjA4AHIhMXVwVTlRSkpVWG5FWnRlSTRHV3pZQ01nbzlBbjlMMTdl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2023-09-11T16:21:00Z</dcterms:created>
  <dcterms:modified xsi:type="dcterms:W3CDTF">2023-09-11T16:21:00Z</dcterms:modified>
</cp:coreProperties>
</file>